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3DE6" w:rsidRPr="00D35913" w:rsidRDefault="00D35913" w:rsidP="00D35913">
      <w:pPr>
        <w:rPr>
          <w:rFonts w:cs="Narkisim"/>
          <w:b/>
          <w:bCs/>
          <w:sz w:val="24"/>
          <w:szCs w:val="24"/>
          <w:rtl/>
        </w:rPr>
      </w:pPr>
      <w:r>
        <w:rPr>
          <w:rFonts w:cs="Narkisim" w:hint="cs"/>
          <w:b/>
          <w:bCs/>
          <w:sz w:val="24"/>
          <w:szCs w:val="24"/>
          <w:rtl/>
        </w:rPr>
        <w:t xml:space="preserve">             </w:t>
      </w:r>
      <w:r w:rsidRPr="00D35913">
        <w:rPr>
          <w:rFonts w:cs="Narkisim" w:hint="cs"/>
          <w:b/>
          <w:bCs/>
          <w:sz w:val="24"/>
          <w:szCs w:val="24"/>
          <w:rtl/>
        </w:rPr>
        <w:t xml:space="preserve">משרד החקלאות ופיתוח הכפר </w:t>
      </w:r>
      <w:r w:rsidRPr="00D35913">
        <w:rPr>
          <w:rFonts w:cs="Narkisim"/>
          <w:b/>
          <w:bCs/>
          <w:sz w:val="24"/>
          <w:szCs w:val="24"/>
          <w:rtl/>
        </w:rPr>
        <w:t>–</w:t>
      </w:r>
      <w:r w:rsidRPr="00D35913">
        <w:rPr>
          <w:rFonts w:cs="Narkisim" w:hint="cs"/>
          <w:b/>
          <w:bCs/>
          <w:sz w:val="24"/>
          <w:szCs w:val="24"/>
          <w:rtl/>
        </w:rPr>
        <w:t xml:space="preserve"> השירותים הווטרינריים ובריאות המקנה</w:t>
      </w:r>
    </w:p>
    <w:p w:rsidR="00D35913" w:rsidRPr="00D35913" w:rsidRDefault="00D35913" w:rsidP="00D35913">
      <w:pPr>
        <w:widowControl w:val="0"/>
        <w:numPr>
          <w:ilvl w:val="12"/>
          <w:numId w:val="0"/>
        </w:numPr>
        <w:tabs>
          <w:tab w:val="center" w:pos="4153"/>
          <w:tab w:val="right" w:pos="8306"/>
        </w:tabs>
        <w:autoSpaceDE w:val="0"/>
        <w:autoSpaceDN w:val="0"/>
        <w:adjustRightInd w:val="0"/>
        <w:spacing w:after="0" w:line="240" w:lineRule="auto"/>
        <w:ind w:left="-268"/>
        <w:jc w:val="center"/>
        <w:rPr>
          <w:rFonts w:ascii="David" w:eastAsia="David" w:hAnsi="David" w:cs="Narkisim"/>
          <w:b/>
          <w:bCs/>
          <w:color w:val="000000"/>
          <w:rtl/>
        </w:rPr>
      </w:pPr>
      <w:r w:rsidRPr="00D35913">
        <w:rPr>
          <w:rFonts w:ascii="Times New Roman" w:eastAsia="Calibri" w:hAnsi="Times New Roman" w:cs="Narkisim" w:hint="cs"/>
          <w:b/>
          <w:bCs/>
          <w:noProof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מכרז פומבי מס. 53/2015, </w:t>
      </w:r>
      <w:r w:rsidRPr="00D35913">
        <w:rPr>
          <w:rFonts w:ascii="Times New Roman" w:eastAsia="Calibri" w:hAnsi="Times New Roman" w:cs="Narkisim" w:hint="cs"/>
          <w:b/>
          <w:bCs/>
          <w:rtl/>
        </w:rPr>
        <w:t>לתחזוקה ולהפעלה של ציוד לביעור מחלות בקרב עופות</w:t>
      </w:r>
    </w:p>
    <w:p w:rsidR="00D35913" w:rsidRDefault="00D35913" w:rsidP="00D35913">
      <w:pPr>
        <w:jc w:val="center"/>
        <w:rPr>
          <w:rFonts w:cs="Narkisim"/>
          <w:b/>
          <w:bCs/>
          <w:sz w:val="24"/>
          <w:szCs w:val="24"/>
          <w:u w:val="single"/>
          <w:rtl/>
        </w:rPr>
      </w:pPr>
      <w:r w:rsidRPr="00DE215D">
        <w:rPr>
          <w:rFonts w:cs="Narkisim" w:hint="cs"/>
          <w:b/>
          <w:bCs/>
          <w:sz w:val="24"/>
          <w:szCs w:val="24"/>
          <w:highlight w:val="yellow"/>
          <w:u w:val="single"/>
          <w:rtl/>
        </w:rPr>
        <w:t>שינויים במועדי המכרז</w:t>
      </w:r>
    </w:p>
    <w:p w:rsidR="00D35913" w:rsidRDefault="00D35913" w:rsidP="00D35913">
      <w:pPr>
        <w:jc w:val="both"/>
        <w:rPr>
          <w:rFonts w:cs="Narkisim"/>
          <w:b/>
          <w:bCs/>
          <w:sz w:val="24"/>
          <w:szCs w:val="24"/>
          <w:rtl/>
        </w:rPr>
      </w:pPr>
      <w:r w:rsidRPr="00DE215D">
        <w:rPr>
          <w:rFonts w:cs="Narkisim" w:hint="cs"/>
          <w:b/>
          <w:bCs/>
          <w:sz w:val="24"/>
          <w:szCs w:val="24"/>
          <w:rtl/>
        </w:rPr>
        <w:t>עורך המכרז מבקש לעדכן כי מועדי המכרז השתנו כדלקמן:</w:t>
      </w:r>
    </w:p>
    <w:p w:rsidR="00921635" w:rsidRDefault="00921635" w:rsidP="00D35913">
      <w:pPr>
        <w:jc w:val="both"/>
        <w:rPr>
          <w:rFonts w:cs="Narkisim"/>
          <w:b/>
          <w:bCs/>
          <w:sz w:val="24"/>
          <w:szCs w:val="24"/>
          <w:rtl/>
        </w:rPr>
      </w:pPr>
    </w:p>
    <w:tbl>
      <w:tblPr>
        <w:tblpPr w:leftFromText="180" w:rightFromText="180" w:vertAnchor="text" w:horzAnchor="margin" w:tblpXSpec="center" w:tblpY="-67"/>
        <w:bidiVisual/>
        <w:tblW w:w="8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11"/>
        <w:gridCol w:w="2695"/>
      </w:tblGrid>
      <w:tr w:rsidR="00D35913" w:rsidRPr="00D35913" w:rsidTr="00220DFA">
        <w:tc>
          <w:tcPr>
            <w:tcW w:w="8206" w:type="dxa"/>
            <w:gridSpan w:val="2"/>
            <w:shd w:val="clear" w:color="auto" w:fill="D9D9D9"/>
          </w:tcPr>
          <w:p w:rsidR="00D35913" w:rsidRPr="00D35913" w:rsidRDefault="00D35913" w:rsidP="00D35913">
            <w:pPr>
              <w:spacing w:after="0" w:line="360" w:lineRule="auto"/>
              <w:jc w:val="center"/>
              <w:rPr>
                <w:rFonts w:ascii="Times New Roman" w:eastAsia="Calibri" w:hAnsi="Times New Roman" w:cs="Narkisim"/>
                <w:b/>
                <w:bCs/>
                <w:sz w:val="20"/>
                <w:szCs w:val="20"/>
                <w:rtl/>
              </w:rPr>
            </w:pPr>
            <w:r w:rsidRPr="00D35913">
              <w:rPr>
                <w:rFonts w:ascii="Times New Roman" w:eastAsia="Calibri" w:hAnsi="Times New Roman" w:cs="Narkisim" w:hint="cs"/>
                <w:b/>
                <w:bCs/>
                <w:sz w:val="20"/>
                <w:szCs w:val="20"/>
                <w:rtl/>
              </w:rPr>
              <w:t>מועדי המכרז</w:t>
            </w:r>
          </w:p>
        </w:tc>
      </w:tr>
      <w:tr w:rsidR="00D35913" w:rsidRPr="00D35913" w:rsidTr="00220DFA">
        <w:tc>
          <w:tcPr>
            <w:tcW w:w="5511" w:type="dxa"/>
            <w:shd w:val="clear" w:color="auto" w:fill="D9D9D9"/>
          </w:tcPr>
          <w:p w:rsidR="00D35913" w:rsidRPr="00D35913" w:rsidRDefault="00D35913" w:rsidP="00D3591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b/>
                <w:bCs/>
                <w:sz w:val="20"/>
                <w:szCs w:val="20"/>
                <w:rtl/>
              </w:rPr>
            </w:pPr>
            <w:r w:rsidRPr="00D35913">
              <w:rPr>
                <w:rFonts w:ascii="Times New Roman" w:eastAsia="Calibri" w:hAnsi="Times New Roman" w:cs="Narkisim"/>
                <w:b/>
                <w:bCs/>
                <w:sz w:val="20"/>
                <w:szCs w:val="20"/>
                <w:rtl/>
              </w:rPr>
              <w:t>הפעילות</w:t>
            </w:r>
          </w:p>
        </w:tc>
        <w:tc>
          <w:tcPr>
            <w:tcW w:w="2695" w:type="dxa"/>
            <w:shd w:val="clear" w:color="auto" w:fill="D9D9D9"/>
          </w:tcPr>
          <w:p w:rsidR="00D35913" w:rsidRPr="00D35913" w:rsidRDefault="00D35913" w:rsidP="00D3591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b/>
                <w:bCs/>
                <w:sz w:val="20"/>
                <w:szCs w:val="20"/>
                <w:rtl/>
              </w:rPr>
            </w:pPr>
            <w:r w:rsidRPr="00D35913">
              <w:rPr>
                <w:rFonts w:ascii="Times New Roman" w:eastAsia="Calibri" w:hAnsi="Times New Roman" w:cs="Narkisim"/>
                <w:b/>
                <w:bCs/>
                <w:sz w:val="20"/>
                <w:szCs w:val="20"/>
                <w:rtl/>
              </w:rPr>
              <w:t>התאריכים</w:t>
            </w:r>
          </w:p>
        </w:tc>
      </w:tr>
      <w:tr w:rsidR="00D35913" w:rsidRPr="00D35913" w:rsidTr="00220DFA">
        <w:tc>
          <w:tcPr>
            <w:tcW w:w="5511" w:type="dxa"/>
            <w:shd w:val="clear" w:color="auto" w:fill="auto"/>
          </w:tcPr>
          <w:p w:rsidR="00D35913" w:rsidRPr="00D35913" w:rsidRDefault="00D35913" w:rsidP="00D3591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</w:rPr>
            </w:pPr>
            <w:r w:rsidRPr="00D35913"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יום פרסום המכרז</w:t>
            </w:r>
          </w:p>
        </w:tc>
        <w:tc>
          <w:tcPr>
            <w:tcW w:w="2695" w:type="dxa"/>
            <w:shd w:val="clear" w:color="auto" w:fill="auto"/>
          </w:tcPr>
          <w:p w:rsidR="00D35913" w:rsidRPr="00D35913" w:rsidRDefault="00D35913" w:rsidP="00D3591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</w:rPr>
            </w:pPr>
            <w:r w:rsidRPr="00D35913"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14/12/2015</w:t>
            </w:r>
          </w:p>
        </w:tc>
      </w:tr>
      <w:tr w:rsidR="00D35913" w:rsidRPr="00D35913" w:rsidTr="00220DFA">
        <w:tc>
          <w:tcPr>
            <w:tcW w:w="5511" w:type="dxa"/>
            <w:shd w:val="clear" w:color="auto" w:fill="auto"/>
          </w:tcPr>
          <w:p w:rsidR="00D35913" w:rsidRDefault="00D35913" w:rsidP="00DE215D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</w:rPr>
            </w:pPr>
            <w:r w:rsidRPr="00D35913"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 xml:space="preserve">פגש מציעים </w:t>
            </w:r>
            <w:r w:rsidRPr="00D35913">
              <w:rPr>
                <w:rFonts w:ascii="Times New Roman" w:eastAsia="Calibri" w:hAnsi="Times New Roman" w:cs="Narkisim"/>
                <w:sz w:val="20"/>
                <w:szCs w:val="20"/>
                <w:rtl/>
              </w:rPr>
              <w:t>–</w:t>
            </w:r>
            <w:r w:rsidRPr="00D35913"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 xml:space="preserve"> </w:t>
            </w:r>
            <w:bookmarkStart w:id="0" w:name="_GoBack"/>
            <w:bookmarkEnd w:id="0"/>
            <w:r w:rsidRPr="00D35913"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 xml:space="preserve">השתתפות חובה </w:t>
            </w:r>
          </w:p>
          <w:p w:rsidR="00921635" w:rsidRPr="00D35913" w:rsidRDefault="00921635" w:rsidP="00D3591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במכון הווטרינרי</w:t>
            </w:r>
          </w:p>
        </w:tc>
        <w:tc>
          <w:tcPr>
            <w:tcW w:w="2695" w:type="dxa"/>
            <w:shd w:val="clear" w:color="auto" w:fill="auto"/>
          </w:tcPr>
          <w:p w:rsidR="00D35913" w:rsidRPr="00D35913" w:rsidRDefault="00D35913" w:rsidP="00D3591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04</w:t>
            </w:r>
            <w:r w:rsidRPr="00D35913"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/</w:t>
            </w: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01</w:t>
            </w:r>
            <w:r w:rsidRPr="00D35913"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/201</w:t>
            </w: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6</w:t>
            </w:r>
            <w:r w:rsidRPr="00D35913"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 xml:space="preserve"> בשעה </w:t>
            </w: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12</w:t>
            </w:r>
            <w:r w:rsidRPr="00D35913"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:00</w:t>
            </w:r>
          </w:p>
        </w:tc>
      </w:tr>
      <w:tr w:rsidR="00D35913" w:rsidRPr="00D35913" w:rsidTr="00220DFA">
        <w:tc>
          <w:tcPr>
            <w:tcW w:w="5511" w:type="dxa"/>
            <w:shd w:val="clear" w:color="auto" w:fill="auto"/>
          </w:tcPr>
          <w:p w:rsidR="00D35913" w:rsidRPr="00D35913" w:rsidRDefault="00D35913" w:rsidP="00D3591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</w:rPr>
            </w:pPr>
            <w:r w:rsidRPr="00D35913">
              <w:rPr>
                <w:rFonts w:ascii="Times New Roman" w:eastAsia="Calibri" w:hAnsi="Times New Roman" w:cs="Narkisim"/>
                <w:sz w:val="20"/>
                <w:szCs w:val="20"/>
                <w:rtl/>
              </w:rPr>
              <w:t>מועד אחרון להגשת שאלות להבהרה על ידי הספקים</w:t>
            </w:r>
          </w:p>
        </w:tc>
        <w:tc>
          <w:tcPr>
            <w:tcW w:w="2695" w:type="dxa"/>
            <w:shd w:val="clear" w:color="auto" w:fill="auto"/>
          </w:tcPr>
          <w:p w:rsidR="00D35913" w:rsidRPr="00D35913" w:rsidRDefault="00D35913" w:rsidP="00D3591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11</w:t>
            </w:r>
            <w:r w:rsidRPr="00D35913"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/</w:t>
            </w: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01</w:t>
            </w:r>
            <w:r w:rsidRPr="00D35913"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/201</w:t>
            </w: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6</w:t>
            </w:r>
          </w:p>
        </w:tc>
      </w:tr>
      <w:tr w:rsidR="00D35913" w:rsidRPr="00D35913" w:rsidTr="00220DFA">
        <w:tc>
          <w:tcPr>
            <w:tcW w:w="5511" w:type="dxa"/>
            <w:shd w:val="clear" w:color="auto" w:fill="auto"/>
          </w:tcPr>
          <w:p w:rsidR="00D35913" w:rsidRPr="00D35913" w:rsidRDefault="00D35913" w:rsidP="00D3591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</w:rPr>
            </w:pPr>
            <w:r w:rsidRPr="00D35913"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מועד מענה המשרד לשאלות ספקים</w:t>
            </w:r>
          </w:p>
        </w:tc>
        <w:tc>
          <w:tcPr>
            <w:tcW w:w="2695" w:type="dxa"/>
            <w:shd w:val="clear" w:color="auto" w:fill="auto"/>
          </w:tcPr>
          <w:p w:rsidR="00D35913" w:rsidRPr="00D35913" w:rsidRDefault="00D35913" w:rsidP="00D3591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21/01/2016</w:t>
            </w:r>
          </w:p>
        </w:tc>
      </w:tr>
      <w:tr w:rsidR="00D35913" w:rsidRPr="00D35913" w:rsidTr="00220DFA">
        <w:tc>
          <w:tcPr>
            <w:tcW w:w="5511" w:type="dxa"/>
            <w:shd w:val="clear" w:color="auto" w:fill="auto"/>
          </w:tcPr>
          <w:p w:rsidR="00D35913" w:rsidRPr="00D35913" w:rsidRDefault="00D35913" w:rsidP="00D3591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</w:rPr>
            </w:pPr>
            <w:r w:rsidRPr="00D35913">
              <w:rPr>
                <w:rFonts w:ascii="Times New Roman" w:eastAsia="Calibri" w:hAnsi="Times New Roman" w:cs="Narkisim"/>
                <w:sz w:val="20"/>
                <w:szCs w:val="20"/>
                <w:rtl/>
              </w:rPr>
              <w:t xml:space="preserve">מועד אחרון להגשת ההצעות לתיבת המכרזים ע"י המציעים </w:t>
            </w:r>
            <w:r w:rsidRPr="00D35913"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 xml:space="preserve"> </w:t>
            </w:r>
          </w:p>
          <w:p w:rsidR="00D35913" w:rsidRPr="00D35913" w:rsidRDefault="00D35913" w:rsidP="00D3591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</w:rPr>
            </w:pPr>
            <w:r w:rsidRPr="00D35913"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בתיבת המכרזים של משרד החקלאות ופיתוח הכפר</w:t>
            </w:r>
          </w:p>
        </w:tc>
        <w:tc>
          <w:tcPr>
            <w:tcW w:w="2695" w:type="dxa"/>
            <w:shd w:val="clear" w:color="auto" w:fill="auto"/>
          </w:tcPr>
          <w:p w:rsidR="00D35913" w:rsidRPr="00D35913" w:rsidRDefault="009E5D73" w:rsidP="009E5D7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01</w:t>
            </w:r>
            <w:r w:rsidR="00D35913" w:rsidRPr="00D35913"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/</w:t>
            </w: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02</w:t>
            </w:r>
            <w:r w:rsidR="00D35913" w:rsidRPr="00D35913"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/2016</w:t>
            </w:r>
            <w:r w:rsidR="00E0775F"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 xml:space="preserve"> עד השעה 12:00</w:t>
            </w:r>
          </w:p>
        </w:tc>
      </w:tr>
      <w:tr w:rsidR="00D35913" w:rsidRPr="00D35913" w:rsidTr="00220DFA">
        <w:tc>
          <w:tcPr>
            <w:tcW w:w="5511" w:type="dxa"/>
            <w:shd w:val="clear" w:color="auto" w:fill="auto"/>
          </w:tcPr>
          <w:p w:rsidR="00D35913" w:rsidRPr="00D35913" w:rsidRDefault="00D35913" w:rsidP="00D3591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</w:rPr>
            </w:pPr>
            <w:r w:rsidRPr="00D35913"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תאריך תוקף ערבות בגין הגשת ההצעה (ערבות "מכרז")</w:t>
            </w:r>
          </w:p>
        </w:tc>
        <w:tc>
          <w:tcPr>
            <w:tcW w:w="2695" w:type="dxa"/>
            <w:shd w:val="clear" w:color="auto" w:fill="auto"/>
          </w:tcPr>
          <w:p w:rsidR="00D35913" w:rsidRPr="00D35913" w:rsidRDefault="009E5D73" w:rsidP="009E5D7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01</w:t>
            </w:r>
            <w:r w:rsidR="00D35913" w:rsidRPr="00D35913"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/</w:t>
            </w: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>05</w:t>
            </w:r>
            <w:r w:rsidR="00D35913" w:rsidRPr="00D35913">
              <w:rPr>
                <w:rFonts w:ascii="Times New Roman" w:eastAsia="Calibri" w:hAnsi="Times New Roman" w:cs="Narkisim" w:hint="cs"/>
                <w:sz w:val="20"/>
                <w:szCs w:val="20"/>
                <w:rtl/>
              </w:rPr>
              <w:t xml:space="preserve">/2016 </w:t>
            </w:r>
          </w:p>
        </w:tc>
      </w:tr>
    </w:tbl>
    <w:p w:rsidR="00921635" w:rsidRDefault="00921635" w:rsidP="00921635">
      <w:pPr>
        <w:numPr>
          <w:ilvl w:val="12"/>
          <w:numId w:val="0"/>
        </w:numPr>
        <w:tabs>
          <w:tab w:val="left" w:pos="8306"/>
        </w:tabs>
        <w:spacing w:after="0" w:line="360" w:lineRule="auto"/>
        <w:ind w:left="26"/>
        <w:rPr>
          <w:rFonts w:ascii="Times New Roman" w:eastAsia="Times New Roman" w:hAnsi="Times New Roman" w:cs="David"/>
          <w:bCs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***********************************************************************************************</w:t>
      </w:r>
    </w:p>
    <w:p w:rsidR="00921635" w:rsidRDefault="00921635" w:rsidP="00921635">
      <w:pPr>
        <w:numPr>
          <w:ilvl w:val="12"/>
          <w:numId w:val="0"/>
        </w:numPr>
        <w:tabs>
          <w:tab w:val="left" w:pos="8306"/>
        </w:tabs>
        <w:spacing w:after="0" w:line="360" w:lineRule="auto"/>
        <w:ind w:left="26"/>
        <w:rPr>
          <w:rFonts w:ascii="Times New Roman" w:eastAsia="Times New Roman" w:hAnsi="Times New Roman" w:cs="David"/>
          <w:bCs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משרד החקלאות ופיתוח הכפר מפרסם בזה:</w:t>
      </w:r>
    </w:p>
    <w:p w:rsidR="00921635" w:rsidRPr="00921635" w:rsidRDefault="00921635" w:rsidP="00921635">
      <w:pPr>
        <w:numPr>
          <w:ilvl w:val="12"/>
          <w:numId w:val="0"/>
        </w:numPr>
        <w:tabs>
          <w:tab w:val="left" w:pos="8306"/>
        </w:tabs>
        <w:spacing w:after="0" w:line="360" w:lineRule="auto"/>
        <w:ind w:left="26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921635"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 xml:space="preserve">מכרז מס' </w:t>
      </w: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63</w:t>
      </w:r>
      <w:r w:rsidRPr="00921635"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 xml:space="preserve">/2015 </w:t>
      </w:r>
      <w:bookmarkStart w:id="1" w:name="_Toc356801604"/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רכישת חומרי חשמל לתפעול מערכות </w:t>
      </w:r>
      <w:proofErr w:type="spellStart"/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מערכות</w:t>
      </w:r>
      <w:proofErr w:type="spellEnd"/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אלקטרו-מכניות.</w:t>
      </w:r>
    </w:p>
    <w:p w:rsidR="00921635" w:rsidRPr="00921635" w:rsidRDefault="00921635" w:rsidP="00921635">
      <w:pPr>
        <w:numPr>
          <w:ilvl w:val="12"/>
          <w:numId w:val="0"/>
        </w:numPr>
        <w:tabs>
          <w:tab w:val="center" w:pos="4153"/>
          <w:tab w:val="left" w:pos="8306"/>
        </w:tabs>
        <w:spacing w:after="0" w:line="360" w:lineRule="auto"/>
        <w:ind w:left="26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921635">
        <w:rPr>
          <w:rFonts w:ascii="Times New Roman" w:eastAsia="Times New Roman" w:hAnsi="Times New Roman" w:cs="David" w:hint="cs"/>
          <w:b/>
          <w:bCs/>
          <w:sz w:val="24"/>
          <w:szCs w:val="24"/>
          <w:highlight w:val="yellow"/>
          <w:rtl/>
          <w:lang w:eastAsia="he-IL"/>
        </w:rPr>
        <w:t xml:space="preserve">המועד האחרון להגשת ההצעות הנו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highlight w:val="yellow"/>
          <w:rtl/>
          <w:lang w:eastAsia="he-IL"/>
        </w:rPr>
        <w:t>17/1</w:t>
      </w:r>
      <w:r w:rsidRPr="00921635">
        <w:rPr>
          <w:rFonts w:ascii="Times New Roman" w:eastAsia="Times New Roman" w:hAnsi="Times New Roman" w:cs="David" w:hint="cs"/>
          <w:b/>
          <w:bCs/>
          <w:sz w:val="24"/>
          <w:szCs w:val="24"/>
          <w:highlight w:val="yellow"/>
          <w:rtl/>
          <w:lang w:eastAsia="he-IL"/>
        </w:rPr>
        <w:t>/2015 עד השעה 12:00 .</w:t>
      </w:r>
    </w:p>
    <w:bookmarkEnd w:id="1"/>
    <w:p w:rsidR="00921635" w:rsidRPr="00921635" w:rsidRDefault="00921635" w:rsidP="00921635">
      <w:pPr>
        <w:spacing w:after="0" w:line="360" w:lineRule="auto"/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</w:pPr>
      <w:r w:rsidRPr="00921635">
        <w:rPr>
          <w:rFonts w:ascii="Times New Roman" w:eastAsia="Times New Roman" w:hAnsi="Times New Roman" w:cs="David"/>
          <w:bCs/>
          <w:sz w:val="20"/>
          <w:szCs w:val="20"/>
          <w:u w:val="single"/>
          <w:rtl/>
          <w:lang w:eastAsia="he-IL"/>
        </w:rPr>
        <w:t>תנאים כלליים לכל המכרזים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:</w:t>
      </w:r>
    </w:p>
    <w:p w:rsidR="00921635" w:rsidRPr="00921635" w:rsidRDefault="00921635" w:rsidP="00921635">
      <w:pPr>
        <w:tabs>
          <w:tab w:val="left" w:pos="512"/>
        </w:tabs>
        <w:spacing w:after="0" w:line="360" w:lineRule="auto"/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</w:pP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1.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ab/>
        <w:t xml:space="preserve">את טפסי המכרזים ניתן לקבל במשרדנו באגף נכסים בינוי ומשק - מחלקת מכרזים </w:t>
      </w:r>
    </w:p>
    <w:p w:rsidR="00921635" w:rsidRPr="00921635" w:rsidRDefault="00921635" w:rsidP="00921635">
      <w:pPr>
        <w:tabs>
          <w:tab w:val="left" w:pos="512"/>
        </w:tabs>
        <w:spacing w:after="0" w:line="360" w:lineRule="auto"/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</w:pP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ab/>
        <w:t>דרך המכבים ראשל"צ (כביש בית-דגן) בניין מרכזי קומה א' חדר 108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טל' 7/ 03-9485405 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br/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       פקס 03-9485849 ו/או להורידם באתר </w:t>
      </w:r>
      <w:proofErr w:type="spellStart"/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>החשכ"ל</w:t>
      </w:r>
      <w:proofErr w:type="spellEnd"/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בכתובת </w:t>
      </w:r>
      <w:hyperlink r:id="rId5" w:history="1">
        <w:r w:rsidRPr="00921635">
          <w:rPr>
            <w:rFonts w:ascii="Times New Roman" w:eastAsia="Times New Roman" w:hAnsi="Times New Roman" w:cs="David"/>
            <w:bCs/>
            <w:color w:val="0000FF"/>
            <w:sz w:val="20"/>
            <w:szCs w:val="20"/>
            <w:u w:val="single"/>
            <w:lang w:eastAsia="he-IL"/>
          </w:rPr>
          <w:t>www.mr.gov.il</w:t>
        </w:r>
      </w:hyperlink>
      <w:r w:rsidRPr="00921635">
        <w:rPr>
          <w:rFonts w:ascii="Times New Roman" w:eastAsia="Times New Roman" w:hAnsi="Times New Roman" w:cs="David"/>
          <w:bCs/>
          <w:sz w:val="20"/>
          <w:szCs w:val="20"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או באתר משרד  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br/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       החקלאות </w:t>
      </w:r>
      <w:hyperlink r:id="rId6" w:history="1">
        <w:r w:rsidRPr="00921635">
          <w:rPr>
            <w:rFonts w:ascii="Times New Roman" w:eastAsia="Times New Roman" w:hAnsi="Times New Roman" w:cs="David"/>
            <w:bCs/>
            <w:color w:val="0000FF"/>
            <w:sz w:val="20"/>
            <w:szCs w:val="20"/>
            <w:u w:val="single"/>
            <w:lang w:eastAsia="he-IL"/>
          </w:rPr>
          <w:t>www.moag.gov.il</w:t>
        </w:r>
      </w:hyperlink>
      <w:r w:rsidRPr="00921635">
        <w:rPr>
          <w:rFonts w:ascii="Times New Roman" w:eastAsia="Times New Roman" w:hAnsi="Times New Roman" w:cs="David"/>
          <w:bCs/>
          <w:sz w:val="20"/>
          <w:szCs w:val="20"/>
          <w:lang w:eastAsia="he-IL"/>
        </w:rPr>
        <w:t xml:space="preserve"> </w:t>
      </w:r>
    </w:p>
    <w:p w:rsidR="00921635" w:rsidRPr="00921635" w:rsidRDefault="00921635" w:rsidP="00921635">
      <w:pPr>
        <w:tabs>
          <w:tab w:val="left" w:pos="512"/>
        </w:tabs>
        <w:spacing w:after="0" w:line="360" w:lineRule="auto"/>
        <w:rPr>
          <w:rFonts w:ascii="Times New Roman" w:eastAsia="Times New Roman" w:hAnsi="Times New Roman" w:cs="David"/>
          <w:bCs/>
          <w:sz w:val="20"/>
          <w:szCs w:val="20"/>
          <w:lang w:eastAsia="he-IL"/>
        </w:rPr>
      </w:pP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2.       </w:t>
      </w:r>
      <w:r w:rsidRPr="00921635">
        <w:rPr>
          <w:rFonts w:ascii="Times New Roman" w:eastAsia="Times New Roman" w:hAnsi="Times New Roman" w:cs="David" w:hint="cs"/>
          <w:b/>
          <w:bCs/>
          <w:sz w:val="20"/>
          <w:szCs w:val="20"/>
          <w:u w:val="single"/>
          <w:rtl/>
          <w:lang w:eastAsia="he-IL"/>
        </w:rPr>
        <w:t>שובר תשלום:</w:t>
      </w:r>
      <w:r w:rsidRPr="00921635">
        <w:rPr>
          <w:rFonts w:ascii="Times New Roman" w:eastAsia="Times New Roman" w:hAnsi="Times New Roman" w:cs="David" w:hint="cs"/>
          <w:b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המציע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יצרף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להצעתו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שובר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תשלום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ע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"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ס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350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₪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בגין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דמי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השתתפות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במכרז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ש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>בוצע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בבנק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הדואר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br/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     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לפקודת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משרד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החקלאות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ופיתוח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הכפר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חשבון 0032112 בגין מכרז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הסכום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הנ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"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ל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לא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יוחזר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.</w:t>
      </w:r>
    </w:p>
    <w:p w:rsidR="00921635" w:rsidRPr="00921635" w:rsidRDefault="00921635" w:rsidP="00921635">
      <w:pPr>
        <w:tabs>
          <w:tab w:val="left" w:pos="512"/>
        </w:tabs>
        <w:spacing w:after="0" w:line="360" w:lineRule="auto"/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</w:pPr>
      <w:r w:rsidRPr="00921635">
        <w:rPr>
          <w:rFonts w:ascii="Times New Roman" w:eastAsia="Times New Roman" w:hAnsi="Times New Roman" w:cs="David"/>
          <w:bCs/>
          <w:sz w:val="20"/>
          <w:szCs w:val="20"/>
          <w:lang w:eastAsia="he-IL"/>
        </w:rPr>
        <w:t>3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>.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ab/>
        <w:t>את ההצעה יש להגיש בתאריך הנקוב ולא יאוחר מהשעה 12:00.</w:t>
      </w:r>
    </w:p>
    <w:p w:rsidR="00921635" w:rsidRPr="00921635" w:rsidRDefault="00921635" w:rsidP="00921635">
      <w:pPr>
        <w:spacing w:after="0" w:line="360" w:lineRule="auto"/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</w:pPr>
      <w:r w:rsidRPr="00921635">
        <w:rPr>
          <w:rFonts w:ascii="Times New Roman" w:eastAsia="Times New Roman" w:hAnsi="Times New Roman" w:cs="David"/>
          <w:bCs/>
          <w:sz w:val="20"/>
          <w:szCs w:val="20"/>
          <w:lang w:eastAsia="he-IL"/>
        </w:rPr>
        <w:t>4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.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  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שאר תנאי המכרז ראה במפרטי המכרזים.</w:t>
      </w:r>
    </w:p>
    <w:p w:rsidR="00921635" w:rsidRPr="00921635" w:rsidRDefault="00921635" w:rsidP="00921635">
      <w:pPr>
        <w:spacing w:after="0" w:line="360" w:lineRule="auto"/>
        <w:ind w:left="229" w:hanging="229"/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</w:pPr>
      <w:r w:rsidRPr="00921635">
        <w:rPr>
          <w:rFonts w:ascii="Times New Roman" w:eastAsia="Times New Roman" w:hAnsi="Times New Roman" w:cs="David"/>
          <w:bCs/>
          <w:sz w:val="20"/>
          <w:szCs w:val="20"/>
          <w:lang w:eastAsia="he-IL"/>
        </w:rPr>
        <w:t>5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.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 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מודעה זו תתפרסם גם בשפה הערבית .הנוסח המחייב הינו הנוסח המתפרסם בשפה 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  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br/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העברית.</w:t>
      </w:r>
    </w:p>
    <w:p w:rsidR="00D35913" w:rsidRDefault="00D35913" w:rsidP="00D35913">
      <w:pPr>
        <w:jc w:val="both"/>
        <w:rPr>
          <w:rFonts w:cs="Narkisim"/>
          <w:b/>
          <w:bCs/>
          <w:sz w:val="24"/>
          <w:szCs w:val="24"/>
          <w:rtl/>
        </w:rPr>
      </w:pPr>
    </w:p>
    <w:p w:rsidR="00921635" w:rsidRPr="00D35913" w:rsidRDefault="00921635" w:rsidP="00D35913">
      <w:pPr>
        <w:jc w:val="both"/>
        <w:rPr>
          <w:rFonts w:cs="Narkisim"/>
          <w:b/>
          <w:bCs/>
          <w:sz w:val="24"/>
          <w:szCs w:val="24"/>
        </w:rPr>
      </w:pPr>
    </w:p>
    <w:sectPr w:rsidR="00921635" w:rsidRPr="00D35913" w:rsidSect="007C53E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5913"/>
    <w:rsid w:val="007C53E6"/>
    <w:rsid w:val="00921635"/>
    <w:rsid w:val="009B3DE6"/>
    <w:rsid w:val="009E5D73"/>
    <w:rsid w:val="00D35913"/>
    <w:rsid w:val="00DE215D"/>
    <w:rsid w:val="00E07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moag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275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1650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Avi Mizrachi</dc:creator>
  <cp:lastModifiedBy>אורלי גבאי[Orly Gabay]</cp:lastModifiedBy>
  <cp:revision>4</cp:revision>
  <dcterms:created xsi:type="dcterms:W3CDTF">2015-12-27T12:29:00Z</dcterms:created>
  <dcterms:modified xsi:type="dcterms:W3CDTF">2015-12-27T13:44:00Z</dcterms:modified>
</cp:coreProperties>
</file>